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C" w:rsidRPr="00746786" w:rsidRDefault="0057657C" w:rsidP="0057657C">
      <w:pPr>
        <w:spacing w:after="0"/>
        <w:rPr>
          <w:rFonts w:ascii="Cambria" w:eastAsia="Times New Roman" w:hAnsi="Cambria" w:cs="Arial"/>
          <w:b/>
          <w:sz w:val="28"/>
          <w:szCs w:val="28"/>
          <w:lang w:val="en" w:eastAsia="en-GB"/>
        </w:rPr>
      </w:pPr>
      <w:r w:rsidRPr="00746786">
        <w:rPr>
          <w:rFonts w:ascii="Cambria" w:eastAsia="Times New Roman" w:hAnsi="Cambria" w:cs="Arial"/>
          <w:b/>
          <w:sz w:val="28"/>
          <w:szCs w:val="28"/>
          <w:lang w:val="en" w:eastAsia="en-GB"/>
        </w:rPr>
        <w:t xml:space="preserve">Commissioner - European </w:t>
      </w:r>
      <w:proofErr w:type="spellStart"/>
      <w:r w:rsidRPr="00746786">
        <w:rPr>
          <w:rFonts w:ascii="Cambria" w:eastAsia="Times New Roman" w:hAnsi="Cambria" w:cs="Arial"/>
          <w:b/>
          <w:sz w:val="28"/>
          <w:szCs w:val="28"/>
          <w:lang w:val="en" w:eastAsia="en-GB"/>
        </w:rPr>
        <w:t>Neighbourhood</w:t>
      </w:r>
      <w:proofErr w:type="spellEnd"/>
      <w:r w:rsidRPr="00746786">
        <w:rPr>
          <w:rFonts w:ascii="Cambria" w:eastAsia="Times New Roman" w:hAnsi="Cambria" w:cs="Arial"/>
          <w:b/>
          <w:sz w:val="28"/>
          <w:szCs w:val="28"/>
          <w:lang w:val="en" w:eastAsia="en-GB"/>
        </w:rPr>
        <w:t xml:space="preserve"> Policy &amp; Enlargement Negotiations</w:t>
      </w:r>
    </w:p>
    <w:p w:rsidR="0057657C" w:rsidRPr="00746786" w:rsidRDefault="0057657C" w:rsidP="0057657C">
      <w:pPr>
        <w:spacing w:after="0"/>
        <w:rPr>
          <w:rFonts w:ascii="Cambria" w:eastAsia="Times New Roman" w:hAnsi="Cambria" w:cs="Arial"/>
          <w:b/>
          <w:sz w:val="28"/>
          <w:szCs w:val="28"/>
          <w:lang w:val="en" w:eastAsia="en-GB"/>
        </w:rPr>
      </w:pPr>
    </w:p>
    <w:p w:rsidR="0057657C" w:rsidRPr="00746786" w:rsidRDefault="0057657C" w:rsidP="0057657C">
      <w:pPr>
        <w:shd w:val="clear" w:color="auto" w:fill="FFFFFF"/>
        <w:spacing w:after="0" w:line="240" w:lineRule="auto"/>
        <w:rPr>
          <w:rFonts w:ascii="Cambria" w:hAnsi="Cambria" w:cs="Verdana"/>
          <w:b/>
          <w:bCs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8835" cy="838835"/>
            <wp:effectExtent l="0" t="0" r="0" b="0"/>
            <wp:wrapSquare wrapText="bothSides"/>
            <wp:docPr id="1" name="Picture 1" descr="Johannes Hahn">
              <a:hlinkClick xmlns:a="http://schemas.openxmlformats.org/drawingml/2006/main" r:id="rId5" tooltip="&quot;Johannes Hah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hannes Hahn">
                      <a:hlinkClick r:id="rId5" tooltip="&quot;Johannes Hah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786">
        <w:rPr>
          <w:rFonts w:ascii="Cambria" w:hAnsi="Cambria" w:cs="Verdana"/>
          <w:b/>
          <w:bCs/>
          <w:sz w:val="28"/>
          <w:szCs w:val="28"/>
          <w:lang w:eastAsia="en-GB"/>
        </w:rPr>
        <w:t xml:space="preserve">Johannes Hahn </w:t>
      </w:r>
    </w:p>
    <w:p w:rsidR="0057657C" w:rsidRPr="00746786" w:rsidRDefault="0057657C" w:rsidP="0057657C">
      <w:pPr>
        <w:shd w:val="clear" w:color="auto" w:fill="FFFFFF"/>
        <w:spacing w:after="0" w:line="240" w:lineRule="auto"/>
        <w:rPr>
          <w:rFonts w:ascii="Cambria" w:hAnsi="Cambria" w:cs="Verdana"/>
          <w:sz w:val="28"/>
          <w:szCs w:val="28"/>
          <w:lang w:eastAsia="en-GB"/>
        </w:rPr>
      </w:pP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proofErr w:type="gramStart"/>
      <w:r w:rsidRPr="00746786">
        <w:rPr>
          <w:rFonts w:ascii="Cambria" w:hAnsi="Cambria" w:cs="Verdana"/>
          <w:lang w:eastAsia="en-GB"/>
        </w:rPr>
        <w:t>Austrian nationality.</w:t>
      </w:r>
      <w:proofErr w:type="gramEnd"/>
      <w:r w:rsidRPr="00746786">
        <w:rPr>
          <w:rFonts w:ascii="Cambria" w:hAnsi="Cambria" w:cs="Verdana"/>
          <w:lang w:eastAsia="en-GB"/>
        </w:rPr>
        <w:t xml:space="preserve"> </w:t>
      </w:r>
      <w:proofErr w:type="gramStart"/>
      <w:r w:rsidRPr="00746786">
        <w:rPr>
          <w:rFonts w:ascii="Cambria" w:hAnsi="Cambria" w:cs="Verdana"/>
          <w:lang w:eastAsia="en-GB"/>
        </w:rPr>
        <w:t>One child.</w:t>
      </w:r>
      <w:proofErr w:type="gramEnd"/>
      <w:r w:rsidRPr="00746786">
        <w:rPr>
          <w:rFonts w:ascii="Cambria" w:hAnsi="Cambria" w:cs="Verdana"/>
          <w:lang w:eastAsia="en-GB"/>
        </w:rPr>
        <w:t xml:space="preserve">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European Commissioner for European Neighbourhood Policy and Enlargement Negotiations 2014-present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European Commissioner for Regional Policy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2010-14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Minister for Science and Research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2007-10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Member of the Vienna regional government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2003-07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Board member, later CEO of </w:t>
      </w:r>
      <w:proofErr w:type="spellStart"/>
      <w:r w:rsidRPr="00746786">
        <w:rPr>
          <w:rFonts w:ascii="Cambria" w:hAnsi="Cambria" w:cs="Verdana"/>
          <w:lang w:eastAsia="en-GB"/>
        </w:rPr>
        <w:t>Novomatic</w:t>
      </w:r>
      <w:proofErr w:type="spellEnd"/>
      <w:r w:rsidRPr="00746786">
        <w:rPr>
          <w:rFonts w:ascii="Cambria" w:hAnsi="Cambria" w:cs="Verdana"/>
          <w:lang w:eastAsia="en-GB"/>
        </w:rPr>
        <w:t xml:space="preserve"> AG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1997-2003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Member of the Vienna regional parliament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1996-2003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Executive Director of the Austrian's People Party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1992-97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Managerial functions in different areas of Austrian industry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1989-92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Secretary General of the Austrian Managers Association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1987-89 </w:t>
      </w:r>
    </w:p>
    <w:p w:rsidR="0057657C" w:rsidRPr="00746786" w:rsidRDefault="0057657C" w:rsidP="0057657C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eastAsia="en-GB"/>
        </w:rPr>
      </w:pPr>
      <w:r w:rsidRPr="00746786">
        <w:rPr>
          <w:rFonts w:ascii="Cambria" w:hAnsi="Cambria" w:cs="Verdana"/>
          <w:lang w:eastAsia="en-GB"/>
        </w:rPr>
        <w:t xml:space="preserve">Doctorate in philosophy from the University of Vienna </w:t>
      </w:r>
    </w:p>
    <w:p w:rsidR="0057657C" w:rsidRPr="00746786" w:rsidRDefault="0057657C" w:rsidP="0057657C">
      <w:pPr>
        <w:shd w:val="clear" w:color="auto" w:fill="FFFFFF"/>
        <w:spacing w:after="0" w:line="240" w:lineRule="auto"/>
        <w:rPr>
          <w:rFonts w:ascii="Cambria" w:eastAsia="Times New Roman" w:hAnsi="Cambria" w:cs="Arial"/>
          <w:lang w:val="en" w:eastAsia="en-GB"/>
        </w:rPr>
      </w:pPr>
      <w:r w:rsidRPr="00746786">
        <w:rPr>
          <w:rFonts w:ascii="Cambria" w:hAnsi="Cambria" w:cs="Verdana"/>
          <w:lang w:eastAsia="en-GB"/>
        </w:rPr>
        <w:t>1987</w:t>
      </w:r>
    </w:p>
    <w:p w:rsidR="0057657C" w:rsidRPr="002813CB" w:rsidRDefault="0057657C" w:rsidP="0057657C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en" w:eastAsia="en-GB"/>
        </w:rPr>
      </w:pPr>
    </w:p>
    <w:p w:rsidR="0057657C" w:rsidRPr="002813CB" w:rsidRDefault="0057657C" w:rsidP="0057657C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8"/>
          <w:szCs w:val="28"/>
          <w:lang w:val="en" w:eastAsia="en-GB"/>
        </w:rPr>
      </w:pPr>
    </w:p>
    <w:p w:rsidR="008A7BA4" w:rsidRDefault="008A7BA4"/>
    <w:p w:rsidR="0057657C" w:rsidRDefault="0057657C"/>
    <w:p w:rsidR="0057657C" w:rsidRDefault="0057657C"/>
    <w:p w:rsidR="00A208B0" w:rsidRDefault="00A208B0"/>
    <w:p w:rsidR="00A208B0" w:rsidRDefault="00A208B0"/>
    <w:p w:rsidR="00A208B0" w:rsidRDefault="00A208B0"/>
    <w:p w:rsidR="00A208B0" w:rsidRDefault="00A208B0"/>
    <w:p w:rsidR="00A208B0" w:rsidRDefault="00A208B0"/>
    <w:p w:rsidR="00A208B0" w:rsidRDefault="00A208B0"/>
    <w:p w:rsidR="00A208B0" w:rsidRDefault="00A208B0"/>
    <w:p w:rsidR="00A208B0" w:rsidRDefault="00A208B0"/>
    <w:p w:rsidR="00A208B0" w:rsidRDefault="00A208B0">
      <w:bookmarkStart w:id="0" w:name="_GoBack"/>
      <w:bookmarkEnd w:id="0"/>
    </w:p>
    <w:sectPr w:rsidR="00A2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E2"/>
    <w:rsid w:val="0057657C"/>
    <w:rsid w:val="008A7BA4"/>
    <w:rsid w:val="00A208B0"/>
    <w:rsid w:val="00D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c.europa.eu/commission/2014-2019/hahn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European Commission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 Iva (EEAS-BELGRADE)</dc:creator>
  <cp:keywords/>
  <dc:description/>
  <cp:lastModifiedBy>SAVIC Iva (EEAS-BELGRADE)</cp:lastModifiedBy>
  <cp:revision>3</cp:revision>
  <dcterms:created xsi:type="dcterms:W3CDTF">2014-11-07T08:44:00Z</dcterms:created>
  <dcterms:modified xsi:type="dcterms:W3CDTF">2014-11-07T09:00:00Z</dcterms:modified>
</cp:coreProperties>
</file>